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507DC" w14:textId="1A6778D7" w:rsidR="0033360D" w:rsidRPr="006673E5" w:rsidRDefault="00B91DBF" w:rsidP="006673E5">
      <w:pPr>
        <w:jc w:val="center"/>
        <w:rPr>
          <w:u w:val="single"/>
        </w:rPr>
      </w:pPr>
      <w:r>
        <w:rPr>
          <w:b/>
        </w:rPr>
        <w:t>Art Analysis Paper Instructions</w:t>
      </w:r>
      <w:r w:rsidR="006673E5">
        <w:rPr>
          <w:b/>
        </w:rPr>
        <w:br/>
      </w:r>
    </w:p>
    <w:p w14:paraId="2CC5102A" w14:textId="44704E6F" w:rsidR="002F3356" w:rsidRDefault="00D346FB" w:rsidP="0033360D">
      <w:r>
        <w:t>In this assignment</w:t>
      </w:r>
      <w:r w:rsidR="002F6B76">
        <w:t>, I</w:t>
      </w:r>
      <w:r>
        <w:t xml:space="preserve"> want to </w:t>
      </w:r>
      <w:r w:rsidR="00723FE2">
        <w:t xml:space="preserve">encourage students to explore a real art museum in your area.  </w:t>
      </w:r>
      <w:r w:rsidR="00723FE2" w:rsidRPr="00E44E73">
        <w:t xml:space="preserve">For students unable to visit a real museum visit </w:t>
      </w:r>
      <w:r w:rsidR="002F3356">
        <w:t xml:space="preserve">you are REQUIRED to select an artwork from the </w:t>
      </w:r>
      <w:r w:rsidR="002F3356" w:rsidRPr="002F3356">
        <w:rPr>
          <w:u w:val="single"/>
        </w:rPr>
        <w:t>Art List for a Virtual Visit</w:t>
      </w:r>
      <w:r w:rsidR="002F3356">
        <w:t xml:space="preserve"> provided below.  </w:t>
      </w:r>
      <w:r w:rsidR="00B13A6D">
        <w:t xml:space="preserve">History museums, Civil Rights Museums, Infantry Museums, Children’s Museums, Aquariums, etc. </w:t>
      </w:r>
      <w:r w:rsidR="00B13A6D" w:rsidRPr="00B13A6D">
        <w:rPr>
          <w:u w:val="single"/>
        </w:rPr>
        <w:t>are NOT</w:t>
      </w:r>
      <w:r w:rsidR="00B13A6D">
        <w:t xml:space="preserve"> art museums.  Please confirm your chosen art museum with me if you are unsure.  </w:t>
      </w:r>
    </w:p>
    <w:p w14:paraId="58243EC2" w14:textId="77777777" w:rsidR="002F3356" w:rsidRDefault="002F3356" w:rsidP="0033360D"/>
    <w:p w14:paraId="1D4B62D5" w14:textId="0B419DB7" w:rsidR="00E40F89" w:rsidRDefault="00E40F89" w:rsidP="0033360D">
      <w:r>
        <w:t>I am most interested in reading a student paper when I feel that the student is genuinely observing a work of art and ap</w:t>
      </w:r>
      <w:r w:rsidR="002F3356">
        <w:t>plying the course art concepts and art vocabulary (see the Writing Guide for developing your papers.)</w:t>
      </w:r>
      <w:r>
        <w:t xml:space="preserve">  Students </w:t>
      </w:r>
      <w:r w:rsidRPr="00330E69">
        <w:rPr>
          <w:u w:val="single"/>
        </w:rPr>
        <w:t>PLEASE DO NOT</w:t>
      </w:r>
      <w:r w:rsidR="002F3356">
        <w:t xml:space="preserve"> fill </w:t>
      </w:r>
      <w:r>
        <w:t>your paper with a lot of boring</w:t>
      </w:r>
      <w:r w:rsidR="00330E69">
        <w:t>,</w:t>
      </w:r>
      <w:r>
        <w:t xml:space="preserve"> biographical facts about the artist</w:t>
      </w:r>
      <w:r w:rsidR="002F3356">
        <w:t>’</w:t>
      </w:r>
      <w:r>
        <w:t xml:space="preserve">s life.  I will return these types of papers and you will need to resubmit the assignment again for a lower grade.  </w:t>
      </w:r>
    </w:p>
    <w:p w14:paraId="701B4C09" w14:textId="77777777" w:rsidR="00E40F89" w:rsidRDefault="00E40F89" w:rsidP="0033360D"/>
    <w:p w14:paraId="6240DA1F" w14:textId="77777777" w:rsidR="0033360D" w:rsidRDefault="00E40F89" w:rsidP="0033360D">
      <w:r>
        <w:t xml:space="preserve">Learn what you can inside the museum as if you were a Columbo art detective.  Ask the art museum docent questions about the </w:t>
      </w:r>
      <w:r w:rsidR="00330E69">
        <w:t>art</w:t>
      </w:r>
      <w:r>
        <w:t>work and the artist.  Take good notes about the artwork such as the title, date, medium used (oils, cast bronze, ceramics, etc.) and the overall dimensions.  Take your Smart Phone or Camera to make pictures of the single artwork you will focus on for the paper.  Take detailed shots of the work</w:t>
      </w:r>
      <w:r w:rsidR="00D521F8">
        <w:t xml:space="preserve"> as well as overall shots capturing the entire work.  These can add a marvelous visual connection in your paper between words and what you are visually describing.  They also make the paper easier for me to understand and enjoy.  I will be sending out a quick tutorial on how to embed images into your papers this term.  There is a right way and a wrong way to do this.  </w:t>
      </w:r>
    </w:p>
    <w:p w14:paraId="6CFCC3FB" w14:textId="77777777" w:rsidR="0033360D" w:rsidRDefault="0033360D" w:rsidP="0033360D"/>
    <w:p w14:paraId="4E2508F4" w14:textId="204F51A7" w:rsidR="00BC76E9" w:rsidRDefault="00BC76E9" w:rsidP="0033360D">
      <w:r w:rsidRPr="007D3C9A">
        <w:t xml:space="preserve">Students you will need to read and follow the Writing Guide for the art paper.  These Writing Guidelines have been send to you.  </w:t>
      </w:r>
      <w:r w:rsidRPr="00BC76E9">
        <w:rPr>
          <w:b/>
          <w:highlight w:val="yellow"/>
          <w:u w:val="single"/>
        </w:rPr>
        <w:t>Note:  I WILL NOT ACCEPT ANY PAPERS THAT DO NOT FOLLOW THE WRITING GUIDELINES.</w:t>
      </w:r>
      <w:r w:rsidRPr="00BC76E9">
        <w:rPr>
          <w:highlight w:val="yellow"/>
        </w:rPr>
        <w:t xml:space="preserve">  </w:t>
      </w:r>
      <w:r w:rsidRPr="007D3C9A">
        <w:t>These guidelines ensure that the student is engaging in the course concepts and art vocabulary unique to our course.  No exceptions.</w:t>
      </w:r>
    </w:p>
    <w:p w14:paraId="39C1907C" w14:textId="77777777" w:rsidR="00BC76E9" w:rsidRDefault="00BC76E9" w:rsidP="0033360D"/>
    <w:p w14:paraId="37F76387" w14:textId="77777777" w:rsidR="00A47AFB" w:rsidRPr="007D3C9A" w:rsidRDefault="00E40F89" w:rsidP="0033360D">
      <w:pPr>
        <w:rPr>
          <w:u w:val="single"/>
        </w:rPr>
      </w:pPr>
      <w:r w:rsidRPr="007D3C9A">
        <w:rPr>
          <w:u w:val="single"/>
        </w:rPr>
        <w:t>Paper Format</w:t>
      </w:r>
    </w:p>
    <w:p w14:paraId="6D1693BB" w14:textId="622E0819" w:rsidR="00723FE2" w:rsidRDefault="0033360D" w:rsidP="002F3356">
      <w:r w:rsidRPr="007D3C9A">
        <w:t xml:space="preserve">Select </w:t>
      </w:r>
      <w:r w:rsidRPr="007D3C9A">
        <w:rPr>
          <w:b/>
          <w:u w:val="single"/>
        </w:rPr>
        <w:t>one</w:t>
      </w:r>
      <w:r w:rsidRPr="007D3C9A">
        <w:t xml:space="preserve"> favorite work of art from your entire </w:t>
      </w:r>
      <w:r w:rsidR="006673E5" w:rsidRPr="007D3C9A">
        <w:t xml:space="preserve">art museum </w:t>
      </w:r>
      <w:r w:rsidRPr="007D3C9A">
        <w:t xml:space="preserve">visit (this could </w:t>
      </w:r>
      <w:r w:rsidR="00E40F89" w:rsidRPr="007D3C9A">
        <w:t>be a painting, sculpture, or crafts object</w:t>
      </w:r>
      <w:r w:rsidRPr="007D3C9A">
        <w:t>) a</w:t>
      </w:r>
      <w:r w:rsidR="007D3C9A" w:rsidRPr="007D3C9A">
        <w:t xml:space="preserve">nd </w:t>
      </w:r>
      <w:proofErr w:type="gramStart"/>
      <w:r w:rsidR="007D3C9A" w:rsidRPr="007D3C9A">
        <w:t>write</w:t>
      </w:r>
      <w:proofErr w:type="gramEnd"/>
      <w:r w:rsidR="007D3C9A" w:rsidRPr="007D3C9A">
        <w:t xml:space="preserve"> an </w:t>
      </w:r>
      <w:r w:rsidR="00E40F89" w:rsidRPr="007D3C9A">
        <w:t>art analysis of this chosen work of art</w:t>
      </w:r>
      <w:r w:rsidR="002F3356" w:rsidRPr="007D3C9A">
        <w:t>.</w:t>
      </w:r>
      <w:r w:rsidR="00E40F89" w:rsidRPr="007D3C9A">
        <w:t xml:space="preserve">  Please use 12-point font, Time Roman Regular Text, standard margins, and please single space your papers.  </w:t>
      </w:r>
      <w:r w:rsidR="00E40F89" w:rsidRPr="007D3C9A">
        <w:rPr>
          <w:u w:val="single"/>
        </w:rPr>
        <w:t xml:space="preserve"> </w:t>
      </w:r>
      <w:r w:rsidR="00E40F89" w:rsidRPr="007D3C9A">
        <w:rPr>
          <w:b/>
          <w:highlight w:val="yellow"/>
          <w:u w:val="single"/>
        </w:rPr>
        <w:t xml:space="preserve">A paper </w:t>
      </w:r>
      <w:r w:rsidR="00272D05">
        <w:rPr>
          <w:b/>
          <w:highlight w:val="yellow"/>
          <w:u w:val="single"/>
        </w:rPr>
        <w:t>should be no less than</w:t>
      </w:r>
      <w:r w:rsidR="002F3356" w:rsidRPr="007D3C9A">
        <w:rPr>
          <w:b/>
          <w:highlight w:val="yellow"/>
          <w:u w:val="single"/>
        </w:rPr>
        <w:t xml:space="preserve"> 800 </w:t>
      </w:r>
      <w:r w:rsidR="00E40F89" w:rsidRPr="007D3C9A">
        <w:rPr>
          <w:b/>
          <w:highlight w:val="yellow"/>
          <w:u w:val="single"/>
        </w:rPr>
        <w:t>words in length.</w:t>
      </w:r>
      <w:r w:rsidR="007D3C9A" w:rsidRPr="007D3C9A">
        <w:rPr>
          <w:b/>
          <w:highlight w:val="yellow"/>
          <w:u w:val="single"/>
        </w:rPr>
        <w:t xml:space="preserve">  Papers less than 800 words in length will be penalized.</w:t>
      </w:r>
      <w:r w:rsidRPr="007D3C9A">
        <w:rPr>
          <w:u w:val="single"/>
        </w:rPr>
        <w:t xml:space="preserve"> </w:t>
      </w:r>
      <w:r w:rsidR="00330E69" w:rsidRPr="007D3C9A">
        <w:t>Most art museums do not allow pens so take a few sharp pencils, a stiff writing surface and writing p</w:t>
      </w:r>
      <w:r w:rsidR="00B91DBF" w:rsidRPr="007D3C9A">
        <w:t>aper.  You should also take the Writing G</w:t>
      </w:r>
      <w:r w:rsidR="00330E69" w:rsidRPr="007D3C9A">
        <w:t>uide to assist you in detecting, analyzing, describing, and revealing visual clues about this work of art.</w:t>
      </w:r>
      <w:r w:rsidR="00B91DBF" w:rsidRPr="007D3C9A">
        <w:t xml:space="preserve">  Apply your course art concepts and art vocabulary as they apply to your chosen work of art.</w:t>
      </w:r>
    </w:p>
    <w:p w14:paraId="162E5D67" w14:textId="77777777" w:rsidR="00585B46" w:rsidRDefault="00585B46"/>
    <w:p w14:paraId="0BC204A0" w14:textId="77777777" w:rsidR="00A011DA" w:rsidRPr="007D3C9A" w:rsidRDefault="00A011DA" w:rsidP="00B13A6D">
      <w:pPr>
        <w:jc w:val="center"/>
        <w:rPr>
          <w:u w:val="single"/>
        </w:rPr>
      </w:pPr>
    </w:p>
    <w:p w14:paraId="2D381730" w14:textId="5A05D9F3" w:rsidR="00D3501A" w:rsidRPr="00330E69" w:rsidRDefault="00B13A6D" w:rsidP="007D3C9A">
      <w:pPr>
        <w:rPr>
          <w:b/>
        </w:rPr>
      </w:pPr>
      <w:r w:rsidRPr="007D3C9A">
        <w:rPr>
          <w:b/>
          <w:u w:val="single"/>
        </w:rPr>
        <w:t>REQUIRED ART LIST FOR A VIRTUAL ART MUSEUM VISIT:</w:t>
      </w:r>
      <w:r w:rsidR="00B91DBF">
        <w:rPr>
          <w:b/>
        </w:rPr>
        <w:br/>
      </w:r>
      <w:r w:rsidR="007D3C9A">
        <w:rPr>
          <w:b/>
          <w:highlight w:val="yellow"/>
          <w:u w:val="single"/>
        </w:rPr>
        <w:t>If you are NOT</w:t>
      </w:r>
      <w:r w:rsidR="00B91DBF" w:rsidRPr="00B13A6D">
        <w:rPr>
          <w:b/>
          <w:highlight w:val="yellow"/>
          <w:u w:val="single"/>
        </w:rPr>
        <w:t xml:space="preserve"> visiting a Museum of Fine Art</w:t>
      </w:r>
      <w:r>
        <w:rPr>
          <w:b/>
          <w:highlight w:val="yellow"/>
          <w:u w:val="single"/>
        </w:rPr>
        <w:t xml:space="preserve"> in person</w:t>
      </w:r>
      <w:r w:rsidR="00B91DBF" w:rsidRPr="00B13A6D">
        <w:rPr>
          <w:b/>
          <w:highlight w:val="yellow"/>
        </w:rPr>
        <w:t xml:space="preserve"> then you are required to </w:t>
      </w:r>
      <w:r w:rsidR="00B91DBF" w:rsidRPr="00B13A6D">
        <w:rPr>
          <w:b/>
          <w:highlight w:val="yellow"/>
        </w:rPr>
        <w:lastRenderedPageBreak/>
        <w:t>choose a work of art from the list provided below.  Other substitutes for a virtual museum visit</w:t>
      </w:r>
      <w:r>
        <w:rPr>
          <w:b/>
          <w:highlight w:val="yellow"/>
        </w:rPr>
        <w:t>s</w:t>
      </w:r>
      <w:r w:rsidR="00B91DBF" w:rsidRPr="00B13A6D">
        <w:rPr>
          <w:b/>
          <w:highlight w:val="yellow"/>
        </w:rPr>
        <w:t xml:space="preserve"> will NOT be accepted.</w:t>
      </w:r>
    </w:p>
    <w:p w14:paraId="086967CD" w14:textId="77777777" w:rsidR="00A35DE0" w:rsidRDefault="00A35DE0"/>
    <w:p w14:paraId="4EBFEB2E" w14:textId="77777777" w:rsidR="00A35DE0" w:rsidRDefault="001B02E8">
      <w:hyperlink r:id="rId8" w:history="1">
        <w:r w:rsidR="00A35DE0" w:rsidRPr="00413F4A">
          <w:rPr>
            <w:rStyle w:val="Hyperlink"/>
          </w:rPr>
          <w:t>http://www.metmuseum.org/Collections/search-the-collections/130006301</w:t>
        </w:r>
      </w:hyperlink>
    </w:p>
    <w:p w14:paraId="33AE1708" w14:textId="77777777" w:rsidR="00A35DE0" w:rsidRDefault="00A35DE0">
      <w:r>
        <w:t>Marble Bust of Herodotos, Roman, Carved Marble. Metropolitan Museum of Art, New York, New York. Click the full screen link and click the plus sign to enlarge the work and examine it carefully.</w:t>
      </w:r>
    </w:p>
    <w:p w14:paraId="38B66726" w14:textId="77777777" w:rsidR="00E5630C" w:rsidRDefault="00E5630C"/>
    <w:p w14:paraId="489FDD18" w14:textId="77777777" w:rsidR="00E5630C" w:rsidRDefault="001B02E8">
      <w:hyperlink r:id="rId9" w:history="1">
        <w:r w:rsidR="00E5630C" w:rsidRPr="00413F4A">
          <w:rPr>
            <w:rStyle w:val="Hyperlink"/>
          </w:rPr>
          <w:t>http://www.metmuseum.org/Collections/search-the-collections/130015197</w:t>
        </w:r>
      </w:hyperlink>
    </w:p>
    <w:p w14:paraId="37F1B5B7" w14:textId="77777777" w:rsidR="00E5630C" w:rsidRDefault="00E5630C" w:rsidP="00E5630C">
      <w:r>
        <w:t>Marble Statue of Aphrodite, Roman, Carved Marble, Metropolitan Museum of Art, New York, New York.  There are several “Additional Views” below the main art image.  Click the full screen link and click the plus sign to enlarge the work and examine it carefully.</w:t>
      </w:r>
    </w:p>
    <w:p w14:paraId="4ED4F8B5" w14:textId="77777777" w:rsidR="00E5630C" w:rsidRDefault="00E5630C"/>
    <w:p w14:paraId="34E20D23" w14:textId="7E342EF6" w:rsidR="00731565" w:rsidRDefault="00731565">
      <w:hyperlink r:id="rId10" w:history="1">
        <w:r w:rsidRPr="00816C87">
          <w:rPr>
            <w:rStyle w:val="Hyperlink"/>
          </w:rPr>
          <w:t>http://www.metmuseum.org/art/collection/search#!/search?artist=Monet,%20Claude$Claude%20Monet</w:t>
        </w:r>
      </w:hyperlink>
    </w:p>
    <w:p w14:paraId="120A2D95" w14:textId="5F1ED29A" w:rsidR="00876712" w:rsidRDefault="00876712">
      <w:r>
        <w:t xml:space="preserve">Choose any single </w:t>
      </w:r>
      <w:r w:rsidRPr="00424474">
        <w:rPr>
          <w:u w:val="single"/>
        </w:rPr>
        <w:t>painting</w:t>
      </w:r>
      <w:r>
        <w:t xml:space="preserve"> by Claude Monet within the pages provided in the above link.  Only click the arrow at the bottom of the page</w:t>
      </w:r>
      <w:r w:rsidR="00424474">
        <w:t xml:space="preserve"> </w:t>
      </w:r>
      <w:r w:rsidR="00424474" w:rsidRPr="00424474">
        <w:rPr>
          <w:u w:val="single"/>
        </w:rPr>
        <w:t>ONCE</w:t>
      </w:r>
      <w:r>
        <w:t xml:space="preserve"> to see additional Monet’s.  The work must be by Claude Monet and within the Metropolitan Museum of Art Collection link provided above.  </w:t>
      </w:r>
      <w:r w:rsidR="00424474">
        <w:t>Any other painting by any other artist will not be acceptable.</w:t>
      </w:r>
    </w:p>
    <w:p w14:paraId="10FC4BEF" w14:textId="77777777" w:rsidR="00665DA5" w:rsidRDefault="00665DA5"/>
    <w:p w14:paraId="65083B6F" w14:textId="20379FDB" w:rsidR="00665DA5" w:rsidRDefault="00665DA5" w:rsidP="00424474">
      <w:hyperlink r:id="rId11" w:history="1">
        <w:r w:rsidRPr="00816C87">
          <w:rPr>
            <w:rStyle w:val="Hyperlink"/>
          </w:rPr>
          <w:t>http://www.metmuseum.org/toah/hd/geok/hd_geok.htm</w:t>
        </w:r>
      </w:hyperlink>
    </w:p>
    <w:p w14:paraId="6FCAFD29" w14:textId="07DCF8CE" w:rsidR="00424474" w:rsidRDefault="00424474" w:rsidP="00424474">
      <w:r>
        <w:t xml:space="preserve">Choose any single </w:t>
      </w:r>
      <w:r w:rsidRPr="00424474">
        <w:rPr>
          <w:u w:val="single"/>
        </w:rPr>
        <w:t>painting</w:t>
      </w:r>
      <w:r>
        <w:t xml:space="preserve"> by Georgia O’Keeffe within the pages provided in the above link.  Only click the arrow at the bottom of the page </w:t>
      </w:r>
      <w:r w:rsidRPr="00424474">
        <w:rPr>
          <w:u w:val="single"/>
        </w:rPr>
        <w:t>ONCE</w:t>
      </w:r>
      <w:r>
        <w:t xml:space="preserve"> to see additional O’Keeffe paintings (do not choose drawings or photographs stick to the paintings only.)  The work must be by Georgia O’Keeffe and within the Metropolitan Museum of Art Collection link provi</w:t>
      </w:r>
      <w:r w:rsidR="00552D85">
        <w:t xml:space="preserve">ded above.  Any other painting </w:t>
      </w:r>
      <w:r>
        <w:t>by</w:t>
      </w:r>
      <w:r w:rsidR="00552D85">
        <w:t xml:space="preserve"> </w:t>
      </w:r>
      <w:r>
        <w:t>any other artist will not be acceptable.</w:t>
      </w:r>
    </w:p>
    <w:p w14:paraId="595F0122" w14:textId="77777777" w:rsidR="00424474" w:rsidRDefault="00424474"/>
    <w:bookmarkStart w:id="0" w:name="_GoBack"/>
    <w:p w14:paraId="2CBB5D47" w14:textId="77777777" w:rsidR="00C67F91" w:rsidRDefault="001B02E8">
      <w:r>
        <w:fldChar w:fldCharType="begin"/>
      </w:r>
      <w:r>
        <w:instrText xml:space="preserve"> HYPERLINK "http://www.metmuseum.org/toah/hd/hurs/hd_hurs.htm" </w:instrText>
      </w:r>
      <w:r>
        <w:fldChar w:fldCharType="separate"/>
      </w:r>
      <w:r w:rsidR="00C67F91" w:rsidRPr="00413F4A">
        <w:rPr>
          <w:rStyle w:val="Hyperlink"/>
        </w:rPr>
        <w:t>http://www.metmuseum.org/toah/hd/hurs/hd_hurs.htm</w:t>
      </w:r>
      <w:r>
        <w:rPr>
          <w:rStyle w:val="Hyperlink"/>
        </w:rPr>
        <w:fldChar w:fldCharType="end"/>
      </w:r>
    </w:p>
    <w:bookmarkEnd w:id="0"/>
    <w:p w14:paraId="2AF64429" w14:textId="77777777" w:rsidR="00C67F91" w:rsidRDefault="00C67F91" w:rsidP="00C67F91">
      <w:r>
        <w:t xml:space="preserve">Choose any single </w:t>
      </w:r>
      <w:r w:rsidRPr="00424474">
        <w:rPr>
          <w:u w:val="single"/>
        </w:rPr>
        <w:t>painting</w:t>
      </w:r>
      <w:r>
        <w:t xml:space="preserve"> by an artist listed in The Hudson River School of painting Thematic Essay.  You can click the icons to see individual artworks.  Choose one of these artwork icons to serve as the basis for your paper. </w:t>
      </w:r>
      <w:r w:rsidR="00552D85">
        <w:t xml:space="preserve">  Do not veer off this page featuring Hudson River School painters.  Only an artist’s work featured on this page will be acceptable for this assignment.</w:t>
      </w:r>
    </w:p>
    <w:p w14:paraId="44A1AACB" w14:textId="77777777" w:rsidR="00C67F91" w:rsidRPr="00FE46A6" w:rsidRDefault="00C67F91"/>
    <w:sectPr w:rsidR="00C67F91" w:rsidRPr="00FE46A6" w:rsidSect="009C4686">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201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688B5" w14:textId="77777777" w:rsidR="00C67F91" w:rsidRDefault="00C67F91" w:rsidP="006673E5">
      <w:r>
        <w:separator/>
      </w:r>
    </w:p>
  </w:endnote>
  <w:endnote w:type="continuationSeparator" w:id="0">
    <w:p w14:paraId="4D76E162" w14:textId="77777777" w:rsidR="00C67F91" w:rsidRDefault="00C67F91" w:rsidP="0066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015E5" w14:textId="77777777" w:rsidR="00C67F91" w:rsidRDefault="00C67F91" w:rsidP="00330E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24B39B" w14:textId="77777777" w:rsidR="00C67F91" w:rsidRDefault="00C67F91" w:rsidP="00C27F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7E5CD" w14:textId="77777777" w:rsidR="00C67F91" w:rsidRDefault="00C67F91" w:rsidP="00330E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02E8">
      <w:rPr>
        <w:rStyle w:val="PageNumber"/>
        <w:noProof/>
      </w:rPr>
      <w:t>2</w:t>
    </w:r>
    <w:r>
      <w:rPr>
        <w:rStyle w:val="PageNumber"/>
      </w:rPr>
      <w:fldChar w:fldCharType="end"/>
    </w:r>
  </w:p>
  <w:p w14:paraId="2727CDF4" w14:textId="35F475FC" w:rsidR="00C67F91" w:rsidRDefault="00C67F91" w:rsidP="00C27F85">
    <w:pPr>
      <w:pStyle w:val="Footer"/>
      <w:ind w:right="360"/>
    </w:pPr>
    <w:r>
      <w:t>Emily Williams, Art A</w:t>
    </w:r>
    <w:r w:rsidR="00691FDD">
      <w:t xml:space="preserve">nalysis Paper Instructions,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FE3CA" w14:textId="77777777" w:rsidR="00691FDD" w:rsidRDefault="00691F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1F5AE" w14:textId="77777777" w:rsidR="00C67F91" w:rsidRDefault="00C67F91" w:rsidP="006673E5">
      <w:r>
        <w:separator/>
      </w:r>
    </w:p>
  </w:footnote>
  <w:footnote w:type="continuationSeparator" w:id="0">
    <w:p w14:paraId="445363C7" w14:textId="77777777" w:rsidR="00C67F91" w:rsidRDefault="00C67F91" w:rsidP="006673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B6F1E" w14:textId="77777777" w:rsidR="00691FDD" w:rsidRDefault="00691F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E3C09" w14:textId="77777777" w:rsidR="00691FDD" w:rsidRDefault="00691FD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0476F" w14:textId="77777777" w:rsidR="00691FDD" w:rsidRDefault="00691F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1C72"/>
    <w:multiLevelType w:val="hybridMultilevel"/>
    <w:tmpl w:val="FBB4BA68"/>
    <w:lvl w:ilvl="0" w:tplc="FFFFFFFF">
      <w:numFmt w:val="bullet"/>
      <w:lvlText w:val=""/>
      <w:legacy w:legacy="1" w:legacySpace="0" w:legacyIndent="360"/>
      <w:lvlJc w:val="left"/>
      <w:pPr>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0E07462"/>
    <w:multiLevelType w:val="hybridMultilevel"/>
    <w:tmpl w:val="60389928"/>
    <w:lvl w:ilvl="0" w:tplc="FFFFFFFF">
      <w:numFmt w:val="bullet"/>
      <w:lvlText w:val=""/>
      <w:legacy w:legacy="1" w:legacySpace="0" w:legacyIndent="360"/>
      <w:lvlJc w:val="left"/>
      <w:pPr>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9B3863"/>
    <w:multiLevelType w:val="hybridMultilevel"/>
    <w:tmpl w:val="C2141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767A7E"/>
    <w:multiLevelType w:val="hybridMultilevel"/>
    <w:tmpl w:val="72E66EC2"/>
    <w:lvl w:ilvl="0" w:tplc="FFFFFFFF">
      <w:numFmt w:val="bullet"/>
      <w:lvlText w:val=""/>
      <w:legacy w:legacy="1" w:legacySpace="0" w:legacyIndent="360"/>
      <w:lvlJc w:val="left"/>
      <w:pPr>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2B1C0A"/>
    <w:multiLevelType w:val="hybridMultilevel"/>
    <w:tmpl w:val="A3AEF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4E5DD1"/>
    <w:multiLevelType w:val="hybridMultilevel"/>
    <w:tmpl w:val="C8B680E0"/>
    <w:lvl w:ilvl="0" w:tplc="FFFFFFFF">
      <w:numFmt w:val="bullet"/>
      <w:lvlText w:val=""/>
      <w:legacy w:legacy="1" w:legacySpace="0" w:legacyIndent="360"/>
      <w:lvlJc w:val="left"/>
      <w:pPr>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5B17F6"/>
    <w:multiLevelType w:val="hybridMultilevel"/>
    <w:tmpl w:val="F7226108"/>
    <w:lvl w:ilvl="0" w:tplc="FFFFFFFF">
      <w:numFmt w:val="bullet"/>
      <w:lvlText w:val=""/>
      <w:legacy w:legacy="1" w:legacySpace="0" w:legacyIndent="360"/>
      <w:lvlJc w:val="left"/>
      <w:pPr>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A7F3225"/>
    <w:multiLevelType w:val="hybridMultilevel"/>
    <w:tmpl w:val="F5D22A14"/>
    <w:lvl w:ilvl="0" w:tplc="FFFFFFFF">
      <w:numFmt w:val="bullet"/>
      <w:lvlText w:val=""/>
      <w:legacy w:legacy="1" w:legacySpace="0" w:legacyIndent="360"/>
      <w:lvlJc w:val="left"/>
      <w:pPr>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754257"/>
    <w:multiLevelType w:val="hybridMultilevel"/>
    <w:tmpl w:val="7730E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0A77F9C"/>
    <w:multiLevelType w:val="hybridMultilevel"/>
    <w:tmpl w:val="CBBEBE3E"/>
    <w:lvl w:ilvl="0" w:tplc="FFFFFFFF">
      <w:numFmt w:val="bullet"/>
      <w:lvlText w:val=""/>
      <w:legacy w:legacy="1" w:legacySpace="0" w:legacyIndent="360"/>
      <w:lvlJc w:val="left"/>
      <w:pPr>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7"/>
  </w:num>
  <w:num w:numId="6">
    <w:abstractNumId w:val="0"/>
  </w:num>
  <w:num w:numId="7">
    <w:abstractNumId w:val="9"/>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86"/>
    <w:rsid w:val="00057D15"/>
    <w:rsid w:val="0008306A"/>
    <w:rsid w:val="00083CF7"/>
    <w:rsid w:val="000B793A"/>
    <w:rsid w:val="000F4599"/>
    <w:rsid w:val="001009F4"/>
    <w:rsid w:val="0011094D"/>
    <w:rsid w:val="0011665A"/>
    <w:rsid w:val="00131C35"/>
    <w:rsid w:val="00134502"/>
    <w:rsid w:val="00137043"/>
    <w:rsid w:val="001377D5"/>
    <w:rsid w:val="00183719"/>
    <w:rsid w:val="001934E5"/>
    <w:rsid w:val="001A62CA"/>
    <w:rsid w:val="001B02E8"/>
    <w:rsid w:val="001E35C8"/>
    <w:rsid w:val="001F70E6"/>
    <w:rsid w:val="0022520D"/>
    <w:rsid w:val="002378EE"/>
    <w:rsid w:val="00272D05"/>
    <w:rsid w:val="0029352F"/>
    <w:rsid w:val="00297060"/>
    <w:rsid w:val="00297A59"/>
    <w:rsid w:val="002B3E82"/>
    <w:rsid w:val="002C206E"/>
    <w:rsid w:val="002F3016"/>
    <w:rsid w:val="002F3356"/>
    <w:rsid w:val="002F6B76"/>
    <w:rsid w:val="00330E69"/>
    <w:rsid w:val="00330F53"/>
    <w:rsid w:val="0033360D"/>
    <w:rsid w:val="00351639"/>
    <w:rsid w:val="0035684E"/>
    <w:rsid w:val="00367EE6"/>
    <w:rsid w:val="003A0954"/>
    <w:rsid w:val="003A3575"/>
    <w:rsid w:val="003A70DF"/>
    <w:rsid w:val="003B03ED"/>
    <w:rsid w:val="00422F4D"/>
    <w:rsid w:val="00424474"/>
    <w:rsid w:val="00466F3A"/>
    <w:rsid w:val="00476F65"/>
    <w:rsid w:val="004917F7"/>
    <w:rsid w:val="004F17AD"/>
    <w:rsid w:val="00545C66"/>
    <w:rsid w:val="00552D85"/>
    <w:rsid w:val="0056142E"/>
    <w:rsid w:val="005754CC"/>
    <w:rsid w:val="00580E80"/>
    <w:rsid w:val="00585B46"/>
    <w:rsid w:val="005B1D91"/>
    <w:rsid w:val="005B5FC2"/>
    <w:rsid w:val="005F3889"/>
    <w:rsid w:val="0061004B"/>
    <w:rsid w:val="00656177"/>
    <w:rsid w:val="0065776E"/>
    <w:rsid w:val="00663865"/>
    <w:rsid w:val="00665DA5"/>
    <w:rsid w:val="006673E5"/>
    <w:rsid w:val="00690395"/>
    <w:rsid w:val="00691FDD"/>
    <w:rsid w:val="00723FE2"/>
    <w:rsid w:val="00725FB6"/>
    <w:rsid w:val="00731565"/>
    <w:rsid w:val="007A7D99"/>
    <w:rsid w:val="007B2CDB"/>
    <w:rsid w:val="007D3C9A"/>
    <w:rsid w:val="00870D2A"/>
    <w:rsid w:val="00876712"/>
    <w:rsid w:val="0088430C"/>
    <w:rsid w:val="00965AE2"/>
    <w:rsid w:val="0097791C"/>
    <w:rsid w:val="009C4686"/>
    <w:rsid w:val="009D58B0"/>
    <w:rsid w:val="00A011DA"/>
    <w:rsid w:val="00A30367"/>
    <w:rsid w:val="00A34C4F"/>
    <w:rsid w:val="00A35DE0"/>
    <w:rsid w:val="00A47AFB"/>
    <w:rsid w:val="00A52AD9"/>
    <w:rsid w:val="00AA5D15"/>
    <w:rsid w:val="00B13A6D"/>
    <w:rsid w:val="00B30C83"/>
    <w:rsid w:val="00B66CAD"/>
    <w:rsid w:val="00B91DBF"/>
    <w:rsid w:val="00BB3CAB"/>
    <w:rsid w:val="00BB6C40"/>
    <w:rsid w:val="00BC76E9"/>
    <w:rsid w:val="00BD042F"/>
    <w:rsid w:val="00BE668C"/>
    <w:rsid w:val="00C153D3"/>
    <w:rsid w:val="00C2516C"/>
    <w:rsid w:val="00C27F85"/>
    <w:rsid w:val="00C67F91"/>
    <w:rsid w:val="00C7539D"/>
    <w:rsid w:val="00C81F80"/>
    <w:rsid w:val="00CD20C3"/>
    <w:rsid w:val="00D17C77"/>
    <w:rsid w:val="00D346FB"/>
    <w:rsid w:val="00D3501A"/>
    <w:rsid w:val="00D43A56"/>
    <w:rsid w:val="00D521F8"/>
    <w:rsid w:val="00DB256A"/>
    <w:rsid w:val="00DD2F49"/>
    <w:rsid w:val="00E40F89"/>
    <w:rsid w:val="00E44E73"/>
    <w:rsid w:val="00E46FF6"/>
    <w:rsid w:val="00E5630C"/>
    <w:rsid w:val="00E657B9"/>
    <w:rsid w:val="00E96162"/>
    <w:rsid w:val="00EB6F14"/>
    <w:rsid w:val="00EB7DA2"/>
    <w:rsid w:val="00EF0D16"/>
    <w:rsid w:val="00EF0D35"/>
    <w:rsid w:val="00F336A9"/>
    <w:rsid w:val="00F47913"/>
    <w:rsid w:val="00F54687"/>
    <w:rsid w:val="00F55395"/>
    <w:rsid w:val="00F671FD"/>
    <w:rsid w:val="00F75873"/>
    <w:rsid w:val="00FE30D1"/>
    <w:rsid w:val="00FE4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9769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3E5"/>
    <w:pPr>
      <w:tabs>
        <w:tab w:val="center" w:pos="4320"/>
        <w:tab w:val="right" w:pos="8640"/>
      </w:tabs>
    </w:pPr>
  </w:style>
  <w:style w:type="character" w:customStyle="1" w:styleId="HeaderChar">
    <w:name w:val="Header Char"/>
    <w:basedOn w:val="DefaultParagraphFont"/>
    <w:link w:val="Header"/>
    <w:uiPriority w:val="99"/>
    <w:rsid w:val="006673E5"/>
    <w:rPr>
      <w:sz w:val="24"/>
      <w:szCs w:val="24"/>
      <w:lang w:eastAsia="zh-CN"/>
    </w:rPr>
  </w:style>
  <w:style w:type="paragraph" w:styleId="Footer">
    <w:name w:val="footer"/>
    <w:basedOn w:val="Normal"/>
    <w:link w:val="FooterChar"/>
    <w:uiPriority w:val="99"/>
    <w:unhideWhenUsed/>
    <w:rsid w:val="006673E5"/>
    <w:pPr>
      <w:tabs>
        <w:tab w:val="center" w:pos="4320"/>
        <w:tab w:val="right" w:pos="8640"/>
      </w:tabs>
    </w:pPr>
  </w:style>
  <w:style w:type="character" w:customStyle="1" w:styleId="FooterChar">
    <w:name w:val="Footer Char"/>
    <w:basedOn w:val="DefaultParagraphFont"/>
    <w:link w:val="Footer"/>
    <w:uiPriority w:val="99"/>
    <w:rsid w:val="006673E5"/>
    <w:rPr>
      <w:sz w:val="24"/>
      <w:szCs w:val="24"/>
      <w:lang w:eastAsia="zh-CN"/>
    </w:rPr>
  </w:style>
  <w:style w:type="character" w:styleId="PageNumber">
    <w:name w:val="page number"/>
    <w:basedOn w:val="DefaultParagraphFont"/>
    <w:uiPriority w:val="99"/>
    <w:semiHidden/>
    <w:unhideWhenUsed/>
    <w:rsid w:val="00C27F85"/>
  </w:style>
  <w:style w:type="character" w:styleId="Hyperlink">
    <w:name w:val="Hyperlink"/>
    <w:basedOn w:val="DefaultParagraphFont"/>
    <w:uiPriority w:val="99"/>
    <w:unhideWhenUsed/>
    <w:rsid w:val="00FE46A6"/>
    <w:rPr>
      <w:color w:val="0000FF" w:themeColor="hyperlink"/>
      <w:u w:val="single"/>
    </w:rPr>
  </w:style>
  <w:style w:type="character" w:styleId="FollowedHyperlink">
    <w:name w:val="FollowedHyperlink"/>
    <w:basedOn w:val="DefaultParagraphFont"/>
    <w:uiPriority w:val="99"/>
    <w:semiHidden/>
    <w:unhideWhenUsed/>
    <w:rsid w:val="0073156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3E5"/>
    <w:pPr>
      <w:tabs>
        <w:tab w:val="center" w:pos="4320"/>
        <w:tab w:val="right" w:pos="8640"/>
      </w:tabs>
    </w:pPr>
  </w:style>
  <w:style w:type="character" w:customStyle="1" w:styleId="HeaderChar">
    <w:name w:val="Header Char"/>
    <w:basedOn w:val="DefaultParagraphFont"/>
    <w:link w:val="Header"/>
    <w:uiPriority w:val="99"/>
    <w:rsid w:val="006673E5"/>
    <w:rPr>
      <w:sz w:val="24"/>
      <w:szCs w:val="24"/>
      <w:lang w:eastAsia="zh-CN"/>
    </w:rPr>
  </w:style>
  <w:style w:type="paragraph" w:styleId="Footer">
    <w:name w:val="footer"/>
    <w:basedOn w:val="Normal"/>
    <w:link w:val="FooterChar"/>
    <w:uiPriority w:val="99"/>
    <w:unhideWhenUsed/>
    <w:rsid w:val="006673E5"/>
    <w:pPr>
      <w:tabs>
        <w:tab w:val="center" w:pos="4320"/>
        <w:tab w:val="right" w:pos="8640"/>
      </w:tabs>
    </w:pPr>
  </w:style>
  <w:style w:type="character" w:customStyle="1" w:styleId="FooterChar">
    <w:name w:val="Footer Char"/>
    <w:basedOn w:val="DefaultParagraphFont"/>
    <w:link w:val="Footer"/>
    <w:uiPriority w:val="99"/>
    <w:rsid w:val="006673E5"/>
    <w:rPr>
      <w:sz w:val="24"/>
      <w:szCs w:val="24"/>
      <w:lang w:eastAsia="zh-CN"/>
    </w:rPr>
  </w:style>
  <w:style w:type="character" w:styleId="PageNumber">
    <w:name w:val="page number"/>
    <w:basedOn w:val="DefaultParagraphFont"/>
    <w:uiPriority w:val="99"/>
    <w:semiHidden/>
    <w:unhideWhenUsed/>
    <w:rsid w:val="00C27F85"/>
  </w:style>
  <w:style w:type="character" w:styleId="Hyperlink">
    <w:name w:val="Hyperlink"/>
    <w:basedOn w:val="DefaultParagraphFont"/>
    <w:uiPriority w:val="99"/>
    <w:unhideWhenUsed/>
    <w:rsid w:val="00FE46A6"/>
    <w:rPr>
      <w:color w:val="0000FF" w:themeColor="hyperlink"/>
      <w:u w:val="single"/>
    </w:rPr>
  </w:style>
  <w:style w:type="character" w:styleId="FollowedHyperlink">
    <w:name w:val="FollowedHyperlink"/>
    <w:basedOn w:val="DefaultParagraphFont"/>
    <w:uiPriority w:val="99"/>
    <w:semiHidden/>
    <w:unhideWhenUsed/>
    <w:rsid w:val="007315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metmuseum.org/toah/hd/geok/hd_geok.ht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tmuseum.org/Collections/search-the-collections/130006301" TargetMode="External"/><Relationship Id="rId9" Type="http://schemas.openxmlformats.org/officeDocument/2006/relationships/hyperlink" Target="http://www.metmuseum.org/Collections/search-the-collections/130015197" TargetMode="External"/><Relationship Id="rId10" Type="http://schemas.openxmlformats.org/officeDocument/2006/relationships/hyperlink" Target="http://www.metmuseum.org/art/collection/search#!/search?artist=Monet,%20Claude$Claude%20M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4579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Discussion Assignment Week 5</vt:lpstr>
    </vt:vector>
  </TitlesOfParts>
  <Company>Meijer</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Assignment Week 5</dc:title>
  <dc:subject/>
  <dc:creator>Emily</dc:creator>
  <cp:keywords/>
  <dc:description/>
  <cp:lastModifiedBy>Emily Ann Williams</cp:lastModifiedBy>
  <cp:revision>2</cp:revision>
  <cp:lastPrinted>2016-11-06T12:34:00Z</cp:lastPrinted>
  <dcterms:created xsi:type="dcterms:W3CDTF">2016-11-06T12:36:00Z</dcterms:created>
  <dcterms:modified xsi:type="dcterms:W3CDTF">2016-11-06T12:36:00Z</dcterms:modified>
</cp:coreProperties>
</file>